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EE3C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_GB2312" w:hAnsi="仿宋_GB2312" w:eastAsia="仿宋_GB2312" w:cs="仿宋_GB2312"/>
          <w:color w:val="333333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333333"/>
          <w:sz w:val="36"/>
          <w:szCs w:val="36"/>
        </w:rPr>
        <w:t>南阳市官庄工区</w:t>
      </w:r>
    </w:p>
    <w:p w14:paraId="5E3DC895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_GB2312" w:hAnsi="仿宋_GB2312" w:eastAsia="仿宋_GB2312" w:cs="仿宋_GB2312"/>
          <w:color w:val="333333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333333"/>
          <w:sz w:val="36"/>
          <w:szCs w:val="36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333333"/>
          <w:sz w:val="36"/>
          <w:szCs w:val="36"/>
        </w:rPr>
        <w:t>城镇土地级别与基准地价更新成果听证公告</w:t>
      </w:r>
    </w:p>
    <w:p w14:paraId="48FAC192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2C14590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为提高政府决策的民主化、科学化水平和透明度，保障社会公众对行政事务的知情权和参与权，充分听取社会各界的意见建议，根据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《自然资源听证规定》第十二条和第十三条的规定，拟举行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南阳市官庄工区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2026年城镇基准地价更新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听证会。现将有关事项公告如下：</w:t>
      </w:r>
    </w:p>
    <w:p w14:paraId="072B9D70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一、听证内容</w:t>
      </w:r>
    </w:p>
    <w:p w14:paraId="1B41E120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听取社会各界对南阳市官庄工区2026年城镇土地级别与基准地价更新成果的意见和建议。</w:t>
      </w:r>
    </w:p>
    <w:p w14:paraId="118A12C6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二、听证会时间及地点</w:t>
      </w:r>
    </w:p>
    <w:p w14:paraId="146D59CF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日上午9:00。</w:t>
      </w:r>
    </w:p>
    <w:p w14:paraId="0CE5E568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地点：南阳市官庄工区管理委员会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8楼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_会议室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60369C4A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三、报名时间</w:t>
      </w:r>
    </w:p>
    <w:p w14:paraId="15100582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日(工作日)上午8:30-11:30，下午2:30-5:00。</w:t>
      </w:r>
    </w:p>
    <w:p w14:paraId="61D43A8F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四、报名方法</w:t>
      </w:r>
    </w:p>
    <w:p w14:paraId="5B92859F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现场报名：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本人携带报名材料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及身份证原件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前往南阳市官庄工区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自然资源局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办公室报名。</w:t>
      </w:r>
    </w:p>
    <w:p w14:paraId="7CCEF8EC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网络报名：将报名材料扫描件发送至</w:t>
      </w:r>
      <w:r>
        <w:rPr>
          <w:rFonts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u w:val="single"/>
          <w:shd w:val="clear" w:fill="F5F5F5"/>
        </w:rPr>
        <w:t>nysgggt@163.com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__邮箱。</w:t>
      </w:r>
    </w:p>
    <w:p w14:paraId="4F6E0774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报名材料</w:t>
      </w:r>
    </w:p>
    <w:p w14:paraId="4B36EA1F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如实填写并签字确认的报名表（见附件）；</w:t>
      </w:r>
    </w:p>
    <w:p w14:paraId="40BFA2CE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有本人签字的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身份证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复印件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；系推选代表的，还须提交推选单位加盖公章的授权委托书或介绍信。</w:t>
      </w:r>
    </w:p>
    <w:p w14:paraId="63EBEDC6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、联系人及联系电话</w:t>
      </w:r>
    </w:p>
    <w:p w14:paraId="35F90BAB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联系人：郧宛钰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0377-62036296</w:t>
      </w:r>
    </w:p>
    <w:p w14:paraId="35FBAB42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、听证会须知：</w:t>
      </w:r>
      <w:bookmarkStart w:id="0" w:name="_GoBack"/>
      <w:bookmarkEnd w:id="0"/>
    </w:p>
    <w:p w14:paraId="3CB69DD3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（一）参加听证会的代表应本着实事求是的原则，对南阳市官庄工区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城镇土地级别与基准地价更新成果的必要性、可行性、科学性和实用性等内容提出意见和建议，为今后决策提供参考。</w:t>
      </w:r>
    </w:p>
    <w:p w14:paraId="713FC5D8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（二）听证参加人员应当遵守听证会会场秩序，不得鼓掌、喧哗、哄闹和实施其它妨碍听证活动的行为。</w:t>
      </w:r>
    </w:p>
    <w:p w14:paraId="79A65794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（三）听证参加人发言、陈述、质证和辩论，须经听证主持人许可。</w:t>
      </w:r>
    </w:p>
    <w:p w14:paraId="1E00C3B6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（四）持介绍信、代表单位参加听证的，须提交单位证明及本人身份证复印件；个人申请参加听证的，须提交本人身份证复印件。</w:t>
      </w:r>
    </w:p>
    <w:p w14:paraId="0AD1EE47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（五）取得听证资格的代表应当亲自参加听证，如实反映群众和社会各方面对听证内容的意见和建议。</w:t>
      </w:r>
    </w:p>
    <w:p w14:paraId="1291EAFD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（六）听证会上提供的材料仅供听证代表发表意见时参考，会后收回。</w:t>
      </w:r>
    </w:p>
    <w:p w14:paraId="1EE8ED7F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（七）参加听证会的代表应当提前了解、熟悉城镇土地级别与基准地价更新相关工作内容及要求，并事先做好发言准备，会上发言应简明扼要，每人发言时间不宜超过5分钟。</w:t>
      </w:r>
    </w:p>
    <w:p w14:paraId="08B3769A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、听证会时间、地点如有变动，以另行通知的时间、地点为准。</w:t>
      </w:r>
    </w:p>
    <w:p w14:paraId="0AD58EF6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特此公告。</w:t>
      </w:r>
    </w:p>
    <w:p w14:paraId="202B39CD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color w:val="333333"/>
          <w:sz w:val="28"/>
          <w:szCs w:val="28"/>
        </w:rPr>
      </w:pPr>
    </w:p>
    <w:p w14:paraId="42B3B4DD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color w:val="333333"/>
          <w:sz w:val="28"/>
          <w:szCs w:val="28"/>
        </w:rPr>
      </w:pPr>
    </w:p>
    <w:p w14:paraId="7BBA8CE3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color w:val="333333"/>
          <w:sz w:val="28"/>
          <w:szCs w:val="28"/>
        </w:rPr>
      </w:pPr>
    </w:p>
    <w:p w14:paraId="77B90B07">
      <w:pPr>
        <w:pStyle w:val="5"/>
        <w:shd w:val="clear" w:color="auto" w:fill="FFFFFF"/>
        <w:spacing w:before="0" w:beforeAutospacing="0" w:after="0" w:afterAutospacing="0" w:line="432" w:lineRule="atLeast"/>
        <w:ind w:firstLine="480"/>
        <w:jc w:val="right"/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南阳市官庄工区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自然资源局</w:t>
      </w:r>
    </w:p>
    <w:p w14:paraId="2F753561">
      <w:pPr>
        <w:pStyle w:val="5"/>
        <w:shd w:val="clear" w:color="auto" w:fill="FFFFFF"/>
        <w:wordWrap w:val="0"/>
        <w:spacing w:before="0" w:beforeAutospacing="0" w:after="0" w:afterAutospacing="0" w:line="432" w:lineRule="atLeast"/>
        <w:ind w:firstLine="480"/>
        <w:jc w:val="right"/>
        <w:rPr>
          <w:rFonts w:hint="eastAsia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 </w:t>
      </w:r>
      <w:r>
        <w:rPr>
          <w:rFonts w:hint="eastAsia"/>
          <w:color w:val="333333"/>
          <w:sz w:val="28"/>
          <w:szCs w:val="28"/>
        </w:rPr>
        <w:t xml:space="preserve">  </w:t>
      </w:r>
    </w:p>
    <w:p w14:paraId="03A38C08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br w:type="page"/>
      </w:r>
    </w:p>
    <w:p w14:paraId="1A5A5AA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492" w:leftChars="-67" w:right="0" w:hanging="633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附件：</w:t>
      </w:r>
    </w:p>
    <w:p w14:paraId="68482A5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492" w:leftChars="-67" w:right="0" w:hanging="633"/>
        <w:jc w:val="center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听证会报名表</w:t>
      </w:r>
    </w:p>
    <w:tbl>
      <w:tblPr>
        <w:tblStyle w:val="6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3"/>
        <w:gridCol w:w="2537"/>
        <w:gridCol w:w="1779"/>
        <w:gridCol w:w="3311"/>
      </w:tblGrid>
      <w:tr w14:paraId="15CE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B8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申请人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3E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28B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性质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法人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公民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其他</w:t>
            </w:r>
          </w:p>
        </w:tc>
      </w:tr>
      <w:tr w14:paraId="5067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A1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6C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9E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FA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40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3D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所在单位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36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F69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职务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0B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75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594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通讯地址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A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B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邮政编码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E7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CE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9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62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单位主要业务内容（经营范围）</w:t>
            </w:r>
          </w:p>
        </w:tc>
      </w:tr>
      <w:tr w14:paraId="2EFC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9" w:hRule="atLeast"/>
          <w:jc w:val="center"/>
        </w:trPr>
        <w:tc>
          <w:tcPr>
            <w:tcW w:w="9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D6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EE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9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45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申请人签名并加盖单位公章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83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D18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申请日期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A08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 xml:space="preserve">年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 xml:space="preserve">月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日</w:t>
            </w:r>
          </w:p>
        </w:tc>
      </w:tr>
    </w:tbl>
    <w:p w14:paraId="299800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</w:pPr>
      <w:r>
        <w:rPr>
          <w:rFonts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填表说明：</w:t>
      </w:r>
    </w:p>
    <w:p w14:paraId="66B2EC2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1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.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本表仅供申请参加2026年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13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日举行的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南阳市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官庄工区2026年城镇土地级别与基准地价更新成果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听证会使用。</w:t>
      </w:r>
    </w:p>
    <w:p w14:paraId="46D07C3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2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.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根据《自然资源听证规定》，听证机关有权根据申请情况，确定参加听证会代表、听证会代表应当亲自参加听证。</w:t>
      </w:r>
    </w:p>
    <w:p w14:paraId="2815179E">
      <w:pPr>
        <w:pStyle w:val="5"/>
        <w:shd w:val="clear" w:color="auto" w:fill="FFFFFF"/>
        <w:wordWrap w:val="0"/>
        <w:spacing w:before="0" w:beforeAutospacing="0" w:after="0" w:afterAutospacing="0" w:line="432" w:lineRule="atLeast"/>
        <w:ind w:firstLine="480"/>
        <w:jc w:val="righ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DRhNDQ4MzNiNTlhY2VmZDBjNjMxMjRmMTRlMGIifQ=="/>
  </w:docVars>
  <w:rsids>
    <w:rsidRoot w:val="008A62FD"/>
    <w:rsid w:val="001042AE"/>
    <w:rsid w:val="00221977"/>
    <w:rsid w:val="004106B3"/>
    <w:rsid w:val="005A7A1E"/>
    <w:rsid w:val="005C53E2"/>
    <w:rsid w:val="006912EE"/>
    <w:rsid w:val="006E45DF"/>
    <w:rsid w:val="0079376A"/>
    <w:rsid w:val="00866614"/>
    <w:rsid w:val="008A62FD"/>
    <w:rsid w:val="00922D97"/>
    <w:rsid w:val="00A05FDC"/>
    <w:rsid w:val="00A20F27"/>
    <w:rsid w:val="00A76880"/>
    <w:rsid w:val="00AE5E0E"/>
    <w:rsid w:val="00B459A7"/>
    <w:rsid w:val="00C066BD"/>
    <w:rsid w:val="00D20E99"/>
    <w:rsid w:val="00DA383D"/>
    <w:rsid w:val="00F25B94"/>
    <w:rsid w:val="059C797B"/>
    <w:rsid w:val="05C97DE0"/>
    <w:rsid w:val="12A965DD"/>
    <w:rsid w:val="1AA27581"/>
    <w:rsid w:val="1DAB47A7"/>
    <w:rsid w:val="3A487E2A"/>
    <w:rsid w:val="3D1C0868"/>
    <w:rsid w:val="4C957630"/>
    <w:rsid w:val="4FFA5195"/>
    <w:rsid w:val="5231187C"/>
    <w:rsid w:val="5394548C"/>
    <w:rsid w:val="57FE7238"/>
    <w:rsid w:val="5A176F02"/>
    <w:rsid w:val="6D346113"/>
    <w:rsid w:val="7E1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1043</Words>
  <Characters>1114</Characters>
  <Lines>7</Lines>
  <Paragraphs>2</Paragraphs>
  <TotalTime>21</TotalTime>
  <ScaleCrop>false</ScaleCrop>
  <LinksUpToDate>false</LinksUpToDate>
  <CharactersWithSpaces>1148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2023-04-01T01:54:00Z</dcterms:created>
  <dc:creator>Windows 用户</dc:creator>
  <cp:lastModifiedBy>小幸运</cp:lastModifiedBy>
  <cp:lastPrinted>2026-06-03T08:05:00Z</cp:lastPrinted>
  <dcterms:modified xsi:type="dcterms:W3CDTF">2026-06-11T01:40:51Z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8DC28A359D4048379269E868287817E5_13</vt:lpwstr>
  </property>
  <property fmtid="{D5CDD505-2E9C-101B-9397-08002B2CF9AE}" pid="4" name="KSOTemplateDocerSaveRecord">
    <vt:lpwstr>eyJoZGlkIjoiOGVhOThkYTc5M2UwNDkzNDVhMjU0OWNjZTYxZTk5OTUiLCJ1c2VySWQiOiIzODYzOTc5NzEifQ==</vt:lpwstr>
  </property>
</Properties>
</file>